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1FF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14:paraId="4C7B1FF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200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26" w:lineRule="exact"/>
        <w:rPr>
          <w:rFonts w:ascii="Verdana" w:hAnsi="Verdana" w:cs="Times New Roman"/>
          <w:sz w:val="12"/>
          <w:szCs w:val="12"/>
        </w:rPr>
      </w:pPr>
    </w:p>
    <w:p w14:paraId="73B59E7D" w14:textId="27AA59BA" w:rsidR="00625053" w:rsidRDefault="00625053" w:rsidP="00056400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b/>
          <w:bCs/>
          <w:sz w:val="28"/>
          <w:szCs w:val="28"/>
        </w:rPr>
      </w:pPr>
    </w:p>
    <w:p w14:paraId="7A67AFE7" w14:textId="77777777" w:rsidR="00625053" w:rsidRDefault="00625053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b/>
          <w:bCs/>
          <w:sz w:val="28"/>
          <w:szCs w:val="28"/>
        </w:rPr>
      </w:pPr>
    </w:p>
    <w:p w14:paraId="4C7B2001" w14:textId="19ED60AC" w:rsidR="00DA3C69" w:rsidRPr="00042417" w:rsidRDefault="00625053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</w:t>
      </w:r>
      <w:r w:rsidR="00056400">
        <w:rPr>
          <w:rFonts w:ascii="Verdana" w:hAnsi="Verdana" w:cs="Verdana"/>
          <w:b/>
          <w:bCs/>
          <w:sz w:val="28"/>
          <w:szCs w:val="28"/>
        </w:rPr>
        <w:t xml:space="preserve"> Great Park Academy</w:t>
      </w:r>
    </w:p>
    <w:p w14:paraId="4C7B200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14:paraId="4C7B200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 w:rsidRPr="00042417">
        <w:rPr>
          <w:rFonts w:ascii="Verdana" w:hAnsi="Verdana" w:cs="Verdana"/>
          <w:b/>
          <w:bCs/>
          <w:sz w:val="24"/>
          <w:szCs w:val="24"/>
        </w:rPr>
        <w:t>JOB DESCRIPTION</w:t>
      </w:r>
    </w:p>
    <w:p w14:paraId="4C7B200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14:paraId="4C7B2007" w14:textId="658C696A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POST TITLE:</w:t>
      </w:r>
      <w:r w:rsidR="003E54D8" w:rsidRPr="00042417">
        <w:rPr>
          <w:rFonts w:ascii="Verdana" w:hAnsi="Verdana" w:cs="Times New Roman"/>
          <w:b/>
          <w:bCs/>
        </w:rPr>
        <w:t xml:space="preserve">       </w:t>
      </w:r>
      <w:r w:rsidRPr="00042417">
        <w:rPr>
          <w:rFonts w:ascii="Verdana" w:hAnsi="Verdana" w:cs="Verdana"/>
        </w:rPr>
        <w:t xml:space="preserve">Leader of </w:t>
      </w:r>
      <w:r w:rsidRPr="00042417">
        <w:rPr>
          <w:rFonts w:ascii="Verdana" w:hAnsi="Verdana" w:cs="Verdana"/>
          <w:spacing w:val="-25"/>
        </w:rPr>
        <w:t>T</w:t>
      </w:r>
      <w:r w:rsidRPr="00042417">
        <w:rPr>
          <w:rFonts w:ascii="Verdana" w:hAnsi="Verdana" w:cs="Verdana"/>
        </w:rPr>
        <w:t xml:space="preserve">eaching and Learning in </w:t>
      </w:r>
      <w:r w:rsidR="00C4714E">
        <w:rPr>
          <w:rFonts w:ascii="Verdana" w:hAnsi="Verdana" w:cs="Verdana"/>
        </w:rPr>
        <w:t>PE</w:t>
      </w:r>
      <w:r w:rsidR="00C1362D" w:rsidRPr="00042417">
        <w:rPr>
          <w:rFonts w:ascii="Verdana" w:hAnsi="Verdana" w:cs="Verdana"/>
        </w:rPr>
        <w:t xml:space="preserve"> </w:t>
      </w:r>
    </w:p>
    <w:p w14:paraId="4C7B200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0A" w14:textId="6C1EE976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PAYSCALE:</w:t>
      </w:r>
      <w:r w:rsidR="002F3E2D" w:rsidRPr="00042417">
        <w:rPr>
          <w:rFonts w:ascii="Verdana" w:hAnsi="Verdana" w:cs="Times New Roman"/>
          <w:b/>
          <w:bCs/>
        </w:rPr>
        <w:t xml:space="preserve">        </w:t>
      </w:r>
      <w:r w:rsidRPr="00042417">
        <w:rPr>
          <w:rFonts w:ascii="Verdana" w:hAnsi="Verdana" w:cs="Verdana"/>
        </w:rPr>
        <w:t>Main/Upper p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yscale with TLR</w:t>
      </w:r>
      <w:r w:rsidR="009E7A2F">
        <w:rPr>
          <w:rFonts w:ascii="Verdana" w:hAnsi="Verdana" w:cs="Verdana"/>
        </w:rPr>
        <w:t xml:space="preserve"> 2</w:t>
      </w:r>
      <w:r w:rsidR="00C4714E">
        <w:rPr>
          <w:rFonts w:ascii="Verdana" w:hAnsi="Verdana" w:cs="Verdana"/>
        </w:rPr>
        <w:t>c</w:t>
      </w:r>
      <w:r w:rsidRPr="00042417">
        <w:rPr>
          <w:rFonts w:ascii="Verdana" w:hAnsi="Verdana" w:cs="Verdana"/>
        </w:rPr>
        <w:t xml:space="preserve"> p</w:t>
      </w:r>
      <w:r w:rsidRPr="00042417">
        <w:rPr>
          <w:rFonts w:ascii="Verdana" w:hAnsi="Verdana" w:cs="Verdana"/>
          <w:spacing w:val="-3"/>
        </w:rPr>
        <w:t>a</w:t>
      </w:r>
      <w:r w:rsidR="00C201DD" w:rsidRPr="00042417">
        <w:rPr>
          <w:rFonts w:ascii="Verdana" w:hAnsi="Verdana" w:cs="Verdana"/>
        </w:rPr>
        <w:t xml:space="preserve">yment </w:t>
      </w:r>
      <w:r w:rsidR="00C201DD" w:rsidRPr="00056400">
        <w:rPr>
          <w:rFonts w:ascii="Verdana" w:hAnsi="Verdana" w:cs="Verdana"/>
        </w:rPr>
        <w:t>(£</w:t>
      </w:r>
      <w:r w:rsidR="00056400" w:rsidRPr="00056400">
        <w:rPr>
          <w:rFonts w:ascii="Verdana" w:hAnsi="Verdana" w:cs="Verdana"/>
        </w:rPr>
        <w:t>7368</w:t>
      </w:r>
      <w:r w:rsidR="00C1362D" w:rsidRPr="00056400">
        <w:rPr>
          <w:rFonts w:ascii="Verdana" w:hAnsi="Verdana" w:cs="Verdana"/>
        </w:rPr>
        <w:t>)</w:t>
      </w:r>
    </w:p>
    <w:p w14:paraId="4C7B200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0D" w14:textId="69BB6420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RESPONSIBLE TO:</w:t>
      </w:r>
      <w:r w:rsidRPr="00042417">
        <w:rPr>
          <w:rFonts w:ascii="Verdana" w:hAnsi="Verdana" w:cs="Times New Roman"/>
          <w:b/>
          <w:bCs/>
        </w:rPr>
        <w:t xml:space="preserve">  </w:t>
      </w:r>
      <w:r w:rsidR="00056400">
        <w:rPr>
          <w:rFonts w:ascii="Verdana" w:hAnsi="Verdana" w:cs="Verdana"/>
        </w:rPr>
        <w:t>Assistant Principal</w:t>
      </w:r>
    </w:p>
    <w:p w14:paraId="4C7B200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10" w14:textId="35E27EE7" w:rsidR="00DA3C69" w:rsidRPr="00042417" w:rsidRDefault="00837654" w:rsidP="00C201DD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RESPONSIBLE FOR:</w:t>
      </w:r>
      <w:r w:rsidR="00042417">
        <w:rPr>
          <w:rFonts w:ascii="Verdana" w:hAnsi="Verdana" w:cs="Times New Roman"/>
          <w:b/>
          <w:bCs/>
        </w:rPr>
        <w:t xml:space="preserve">  </w:t>
      </w:r>
      <w:r w:rsidR="00C4714E">
        <w:rPr>
          <w:rFonts w:ascii="Verdana" w:hAnsi="Verdana" w:cs="Verdana"/>
        </w:rPr>
        <w:t>PE</w:t>
      </w:r>
      <w:r w:rsidR="00C1362D" w:rsidRPr="00042417">
        <w:rPr>
          <w:rFonts w:ascii="Verdana" w:hAnsi="Verdana" w:cs="Verdana"/>
        </w:rPr>
        <w:t xml:space="preserve"> Teaching Team</w:t>
      </w:r>
    </w:p>
    <w:p w14:paraId="4C7B201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12" w14:textId="0C15CDDF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3753" w:right="1340" w:hanging="2620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JOB PURPOSE:</w:t>
      </w:r>
      <w:r w:rsidR="00C201DD" w:rsidRPr="00042417">
        <w:rPr>
          <w:rFonts w:ascii="Verdana" w:hAnsi="Verdana" w:cs="Times New Roman"/>
          <w:b/>
          <w:bCs/>
        </w:rPr>
        <w:t xml:space="preserve">  </w:t>
      </w:r>
      <w:r w:rsidR="007012DF" w:rsidRPr="00042417">
        <w:rPr>
          <w:rFonts w:ascii="Verdana" w:hAnsi="Verdana" w:cs="Times New Roman"/>
          <w:b/>
          <w:bCs/>
        </w:rPr>
        <w:tab/>
      </w:r>
      <w:r w:rsidRPr="00042417">
        <w:rPr>
          <w:rFonts w:ascii="Verdana" w:hAnsi="Verdana" w:cs="Verdana"/>
          <w:spacing w:val="-25"/>
        </w:rPr>
        <w:t>T</w:t>
      </w:r>
      <w:r w:rsidR="00C201DD" w:rsidRPr="00042417">
        <w:rPr>
          <w:rFonts w:ascii="Verdana" w:hAnsi="Verdana" w:cs="Verdana"/>
        </w:rPr>
        <w:t xml:space="preserve">o be accountable </w:t>
      </w:r>
      <w:r w:rsidRPr="00042417">
        <w:rPr>
          <w:rFonts w:ascii="Verdana" w:hAnsi="Verdana" w:cs="Verdana"/>
        </w:rPr>
        <w:t>for learner achie</w:t>
      </w:r>
      <w:r w:rsidRPr="00042417">
        <w:rPr>
          <w:rFonts w:ascii="Verdana" w:hAnsi="Verdana" w:cs="Verdana"/>
          <w:spacing w:val="-4"/>
        </w:rPr>
        <w:t>v</w:t>
      </w:r>
      <w:r w:rsidR="00C201DD" w:rsidRPr="00042417">
        <w:rPr>
          <w:rFonts w:ascii="Verdana" w:hAnsi="Verdana" w:cs="Verdana"/>
        </w:rPr>
        <w:t xml:space="preserve">ement </w:t>
      </w:r>
      <w:r w:rsidRPr="00042417">
        <w:rPr>
          <w:rFonts w:ascii="Verdana" w:hAnsi="Verdana" w:cs="Verdana"/>
        </w:rPr>
        <w:t>within</w:t>
      </w:r>
      <w:r w:rsidR="003E54D8" w:rsidRPr="00042417">
        <w:rPr>
          <w:rFonts w:ascii="Verdana" w:hAnsi="Verdana" w:cs="Verdana"/>
        </w:rPr>
        <w:t xml:space="preserve"> </w:t>
      </w:r>
      <w:r w:rsidR="00C4714E">
        <w:rPr>
          <w:rFonts w:ascii="Verdana" w:hAnsi="Verdana" w:cs="Verdana"/>
        </w:rPr>
        <w:t>PE</w:t>
      </w:r>
      <w:r w:rsidR="00C201DD"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  <w:spacing w:val="-2"/>
        </w:rPr>
        <w:t>b</w:t>
      </w:r>
      <w:r w:rsidRPr="00042417">
        <w:rPr>
          <w:rFonts w:ascii="Verdana" w:hAnsi="Verdana" w:cs="Verdana"/>
        </w:rPr>
        <w:t>y</w:t>
      </w:r>
      <w:r w:rsidR="00C1362D"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</w:rPr>
        <w:t>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leading teaching and learning and line managing a team of people</w:t>
      </w:r>
    </w:p>
    <w:p w14:paraId="4C7B201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1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MAIN RESPONSIBILITIES:</w:t>
      </w:r>
    </w:p>
    <w:p w14:paraId="4C7B201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18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 w:rsidRPr="00042417">
        <w:rPr>
          <w:rFonts w:ascii="Verdana" w:hAnsi="Verdana" w:cs="Verdana"/>
        </w:rPr>
        <w:t xml:space="preserve">The following list is 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ypical of the le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 of duties which the postholder could be expected to perform.  It is not necessarily exhausti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 xml:space="preserve">e and other duties of a similar 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ype and le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 m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 be required from time to time.</w:t>
      </w:r>
    </w:p>
    <w:p w14:paraId="4C7B201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1C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Lead Teaching and Learning Responsibilities</w:t>
      </w:r>
    </w:p>
    <w:p w14:paraId="4C7B201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1E" w14:textId="5CBFBD16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629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</w:t>
      </w:r>
      <w:r w:rsidR="001F0013" w:rsidRPr="00042417">
        <w:rPr>
          <w:rFonts w:ascii="Verdana" w:hAnsi="Verdana" w:cs="Times New Roman"/>
        </w:rPr>
        <w:t xml:space="preserve">    </w:t>
      </w:r>
      <w:r w:rsidRPr="00042417">
        <w:rPr>
          <w:rFonts w:ascii="Verdana" w:hAnsi="Verdana" w:cs="Verdana"/>
        </w:rPr>
        <w:t xml:space="preserve">Lead learning within </w:t>
      </w:r>
      <w:r w:rsidR="00C4714E">
        <w:rPr>
          <w:rFonts w:ascii="Verdana" w:hAnsi="Verdana" w:cs="Verdana"/>
        </w:rPr>
        <w:t>PE</w:t>
      </w:r>
      <w:r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  <w:spacing w:val="-2"/>
        </w:rPr>
        <w:t>b</w:t>
      </w:r>
      <w:r w:rsidRPr="00042417">
        <w:rPr>
          <w:rFonts w:ascii="Verdana" w:hAnsi="Verdana" w:cs="Verdana"/>
        </w:rPr>
        <w:t>y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eloping and implementing assessment 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ategies, data analysis and appropriate inter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ention prog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ammes (including beh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viour management) to ensure that identif</w:t>
      </w:r>
      <w:r w:rsidRPr="00042417">
        <w:rPr>
          <w:rFonts w:ascii="Verdana" w:hAnsi="Verdana" w:cs="Verdana"/>
          <w:spacing w:val="-2"/>
        </w:rPr>
        <w:t>i</w:t>
      </w:r>
      <w:r w:rsidRPr="00042417">
        <w:rPr>
          <w:rFonts w:ascii="Verdana" w:hAnsi="Verdana" w:cs="Verdana"/>
        </w:rPr>
        <w:t>ed standards of learner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ement are met.</w:t>
      </w:r>
    </w:p>
    <w:p w14:paraId="4C7B201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0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2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Lead,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 and enhance the teaching and student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elopment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actice of others through monitoring/e</w:t>
      </w:r>
      <w:r w:rsidRPr="00042417">
        <w:rPr>
          <w:rFonts w:ascii="Verdana" w:hAnsi="Verdana" w:cs="Verdana"/>
          <w:spacing w:val="-6"/>
        </w:rPr>
        <w:t>v</w:t>
      </w:r>
      <w:r w:rsidRPr="00042417">
        <w:rPr>
          <w:rFonts w:ascii="Verdana" w:hAnsi="Verdana" w:cs="Verdana"/>
        </w:rPr>
        <w:t>aluation and promoting impr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ement 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ategies to secure effecti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teaching and learning and management of learners.</w:t>
      </w:r>
    </w:p>
    <w:p w14:paraId="4C7B202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2" w14:textId="3E8A7A4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3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Lead, manage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elop the pr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vision of prog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ammes/activities that match learner aspi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ations and potential, and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e</w:t>
      </w:r>
      <w:r w:rsidRPr="00042417">
        <w:rPr>
          <w:rFonts w:ascii="Verdana" w:hAnsi="Verdana" w:cs="Verdana"/>
          <w:spacing w:val="-3"/>
        </w:rPr>
        <w:t>x</w:t>
      </w:r>
      <w:r w:rsidRPr="00042417">
        <w:rPr>
          <w:rFonts w:ascii="Verdana" w:hAnsi="Verdana" w:cs="Verdana"/>
        </w:rPr>
        <w:t xml:space="preserve">cellence for learners within </w:t>
      </w:r>
      <w:r w:rsidR="00C4714E">
        <w:rPr>
          <w:rFonts w:ascii="Verdana" w:hAnsi="Verdana" w:cs="Verdana"/>
        </w:rPr>
        <w:t>PE</w:t>
      </w:r>
      <w:r w:rsidRPr="00042417">
        <w:rPr>
          <w:rFonts w:ascii="Verdana" w:hAnsi="Verdana" w:cs="Verdana"/>
        </w:rPr>
        <w:t>.</w:t>
      </w:r>
    </w:p>
    <w:p w14:paraId="4C7B202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7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4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Line and performance manage a team of staff, including contributing to the 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recruitment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elopment of its members in order that the team</w:t>
      </w:r>
      <w:r w:rsidRPr="00042417">
        <w:rPr>
          <w:rFonts w:ascii="Verdana" w:hAnsi="Verdana" w:cs="Verdana"/>
          <w:spacing w:val="-10"/>
        </w:rPr>
        <w:t>’</w:t>
      </w:r>
      <w:r w:rsidRPr="00042417">
        <w:rPr>
          <w:rFonts w:ascii="Verdana" w:hAnsi="Verdana" w:cs="Verdana"/>
        </w:rPr>
        <w:t>s objecti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es are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ed.</w:t>
      </w:r>
    </w:p>
    <w:p w14:paraId="4C7B202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6" w14:textId="4B0D36C6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5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  <w:spacing w:val="-12"/>
        </w:rPr>
        <w:t>F</w:t>
      </w:r>
      <w:r w:rsidRPr="00042417">
        <w:rPr>
          <w:rFonts w:ascii="Verdana" w:hAnsi="Verdana" w:cs="Verdana"/>
        </w:rPr>
        <w:t xml:space="preserve">acilitate an ethos within the whole </w:t>
      </w:r>
      <w:r w:rsidR="00C4714E">
        <w:rPr>
          <w:rFonts w:ascii="Verdana" w:hAnsi="Verdana" w:cs="Verdana"/>
        </w:rPr>
        <w:t>PE</w:t>
      </w:r>
      <w:r w:rsidR="00C1362D" w:rsidRPr="00042417">
        <w:rPr>
          <w:rFonts w:ascii="Verdana" w:hAnsi="Verdana" w:cs="Verdana"/>
        </w:rPr>
        <w:t xml:space="preserve"> T</w:t>
      </w:r>
      <w:r w:rsidRPr="00042417">
        <w:rPr>
          <w:rFonts w:ascii="Verdana" w:hAnsi="Verdana" w:cs="Verdana"/>
        </w:rPr>
        <w:t>eam which encou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ages staff to work collabo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</w:t>
      </w:r>
      <w:r w:rsidRPr="00042417">
        <w:rPr>
          <w:rFonts w:ascii="Verdana" w:hAnsi="Verdana" w:cs="Verdana"/>
          <w:spacing w:val="-21"/>
        </w:rPr>
        <w:t>y</w:t>
      </w:r>
      <w:r w:rsidRPr="00042417">
        <w:rPr>
          <w:rFonts w:ascii="Verdana" w:hAnsi="Verdana" w:cs="Verdana"/>
        </w:rPr>
        <w:t>, share knowledge and understanding, celeb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ements and accept responsibili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for outcomes.</w:t>
      </w:r>
    </w:p>
    <w:p w14:paraId="4C7B2027" w14:textId="77777777" w:rsidR="003E54D8" w:rsidRPr="00042417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</w:p>
    <w:p w14:paraId="4C7B2028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6</w:t>
      </w:r>
      <w:r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Ensure that Health and Safe</w:t>
      </w:r>
      <w:r w:rsidRPr="00042417">
        <w:rPr>
          <w:rFonts w:ascii="Verdana" w:hAnsi="Verdana" w:cs="Verdana"/>
          <w:spacing w:val="-3"/>
        </w:rPr>
        <w:t>t</w:t>
      </w:r>
      <w:r w:rsidRPr="00042417">
        <w:rPr>
          <w:rFonts w:ascii="Verdana" w:hAnsi="Verdana" w:cs="Verdana"/>
        </w:rPr>
        <w:t>y policies and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actices, including Risk Assessments, are carried out in-line with national requirements.</w:t>
      </w:r>
    </w:p>
    <w:p w14:paraId="4C7B2029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14:paraId="4C7B202A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7</w:t>
      </w:r>
      <w:r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Maintain quali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assu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ance of reporting to parents on student progress in accordance with the school</w:t>
      </w:r>
      <w:r w:rsidRPr="00042417">
        <w:rPr>
          <w:rFonts w:ascii="Verdana" w:hAnsi="Verdana" w:cs="Verdana"/>
          <w:spacing w:val="-9"/>
        </w:rPr>
        <w:t>’</w:t>
      </w:r>
      <w:r w:rsidRPr="00042417">
        <w:rPr>
          <w:rFonts w:ascii="Verdana" w:hAnsi="Verdana" w:cs="Verdana"/>
        </w:rPr>
        <w:t xml:space="preserve">s 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all systems.</w:t>
      </w:r>
    </w:p>
    <w:p w14:paraId="4C7B202B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14:paraId="4C7B202C" w14:textId="77777777" w:rsidR="003E54D8" w:rsidRPr="00042417" w:rsidRDefault="003E54D8" w:rsidP="00056400">
      <w:pPr>
        <w:widowControl w:val="0"/>
        <w:autoSpaceDE w:val="0"/>
        <w:autoSpaceDN w:val="0"/>
        <w:adjustRightInd w:val="0"/>
        <w:spacing w:after="0" w:line="280" w:lineRule="exact"/>
        <w:ind w:right="1173"/>
        <w:rPr>
          <w:rFonts w:ascii="Verdana" w:hAnsi="Verdana" w:cs="Verdana"/>
        </w:rPr>
      </w:pPr>
    </w:p>
    <w:p w14:paraId="4C7B202E" w14:textId="06C6C9FF" w:rsidR="00DA3C69" w:rsidRPr="00042417" w:rsidRDefault="00DA3C69" w:rsidP="00056400">
      <w:pPr>
        <w:widowControl w:val="0"/>
        <w:autoSpaceDE w:val="0"/>
        <w:autoSpaceDN w:val="0"/>
        <w:adjustRightInd w:val="0"/>
        <w:spacing w:after="0" w:line="110" w:lineRule="exact"/>
        <w:rPr>
          <w:rFonts w:ascii="Verdana" w:hAnsi="Verdana" w:cs="Times New Roman PS MT"/>
          <w:sz w:val="11"/>
          <w:szCs w:val="11"/>
        </w:rPr>
        <w:sectPr w:rsidR="00DA3C69" w:rsidRPr="00042417">
          <w:pgSz w:w="11906" w:h="16838"/>
          <w:pgMar w:top="0" w:right="0" w:bottom="0" w:left="0" w:header="720" w:footer="720" w:gutter="0"/>
          <w:cols w:space="720"/>
          <w:noEndnote/>
        </w:sectPr>
      </w:pPr>
    </w:p>
    <w:p w14:paraId="4C7B202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Verdana" w:hAnsi="Verdana" w:cs="Times New Roman PS MT"/>
          <w:sz w:val="26"/>
          <w:szCs w:val="26"/>
        </w:rPr>
      </w:pPr>
    </w:p>
    <w:p w14:paraId="4C7B203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3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7" w14:textId="1E5F6920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8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 SEF procedures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 xml:space="preserve">elopment planning within </w:t>
      </w:r>
      <w:r w:rsidR="00C4714E">
        <w:rPr>
          <w:rFonts w:ascii="Verdana" w:hAnsi="Verdana" w:cs="Verdana"/>
        </w:rPr>
        <w:t>PE</w:t>
      </w:r>
      <w:r w:rsidRPr="00042417">
        <w:rPr>
          <w:rFonts w:ascii="Verdana" w:hAnsi="Verdana" w:cs="Verdana"/>
        </w:rPr>
        <w:t>.</w:t>
      </w:r>
    </w:p>
    <w:p w14:paraId="4C7B203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A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9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Secure effecti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liaison with feeder schools and outside agencies.</w:t>
      </w:r>
    </w:p>
    <w:p w14:paraId="4C7B203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D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10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 xml:space="preserve">Manage the 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ailable resources of space, staf</w:t>
      </w:r>
      <w:r w:rsidRPr="00042417">
        <w:rPr>
          <w:rFonts w:ascii="Verdana" w:hAnsi="Verdana" w:cs="Verdana"/>
          <w:spacing w:val="-16"/>
        </w:rPr>
        <w:t>f</w:t>
      </w:r>
      <w:r w:rsidRPr="00042417">
        <w:rPr>
          <w:rFonts w:ascii="Verdana" w:hAnsi="Verdana" w:cs="Verdana"/>
        </w:rPr>
        <w:t>, money and equipment within</w:t>
      </w:r>
    </w:p>
    <w:p w14:paraId="4C7B203E" w14:textId="29556F63" w:rsidR="00DA3C69" w:rsidRPr="00042417" w:rsidRDefault="00C4714E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PE</w:t>
      </w:r>
      <w:r w:rsidR="00837654" w:rsidRPr="00042417">
        <w:rPr>
          <w:rFonts w:ascii="Verdana" w:hAnsi="Verdana" w:cs="Verdana"/>
        </w:rPr>
        <w:t xml:space="preserve"> effecti</w:t>
      </w:r>
      <w:r w:rsidR="00837654" w:rsidRPr="00042417">
        <w:rPr>
          <w:rFonts w:ascii="Verdana" w:hAnsi="Verdana" w:cs="Verdana"/>
          <w:spacing w:val="-3"/>
        </w:rPr>
        <w:t>v</w:t>
      </w:r>
      <w:r w:rsidR="00837654" w:rsidRPr="00042417">
        <w:rPr>
          <w:rFonts w:ascii="Verdana" w:hAnsi="Verdana" w:cs="Verdana"/>
        </w:rPr>
        <w:t>el</w:t>
      </w:r>
      <w:r w:rsidR="00837654" w:rsidRPr="00042417">
        <w:rPr>
          <w:rFonts w:ascii="Verdana" w:hAnsi="Verdana" w:cs="Verdana"/>
          <w:spacing w:val="-21"/>
        </w:rPr>
        <w:t>y</w:t>
      </w:r>
      <w:r w:rsidR="00837654" w:rsidRPr="00042417">
        <w:rPr>
          <w:rFonts w:ascii="Verdana" w:hAnsi="Verdana" w:cs="Verdana"/>
        </w:rPr>
        <w:t>.</w:t>
      </w:r>
    </w:p>
    <w:p w14:paraId="4C7B203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4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4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42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Generic Responsibilities</w:t>
      </w:r>
    </w:p>
    <w:p w14:paraId="4C7B204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44" w14:textId="77777777" w:rsidR="00DA3C69" w:rsidRPr="00042417" w:rsidRDefault="00837654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11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Create and manage a learning e</w:t>
      </w:r>
      <w:r w:rsidRPr="00042417">
        <w:rPr>
          <w:rFonts w:ascii="Verdana" w:hAnsi="Verdana" w:cs="Verdana"/>
          <w:spacing w:val="-5"/>
        </w:rPr>
        <w:t>n</w:t>
      </w:r>
      <w:r w:rsidRPr="00042417">
        <w:rPr>
          <w:rFonts w:ascii="Verdana" w:hAnsi="Verdana" w:cs="Verdana"/>
        </w:rPr>
        <w:t>vironment and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a supporti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culture and beh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viour management st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ategy which enable learners to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their potential.</w:t>
      </w:r>
    </w:p>
    <w:p w14:paraId="4C7B204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12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Contribute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to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the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monitoring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and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of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student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across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the curriculum to ensure suitable opportunities are pr</w:t>
      </w:r>
      <w:r w:rsidRPr="00042417">
        <w:rPr>
          <w:rFonts w:ascii="Verdana" w:hAnsi="Verdana" w:cs="Verdana"/>
          <w:spacing w:val="-4"/>
        </w:rPr>
        <w:t>o</w:t>
      </w:r>
      <w:r w:rsidRPr="00042417">
        <w:rPr>
          <w:rFonts w:ascii="Verdana" w:hAnsi="Verdana" w:cs="Verdana"/>
        </w:rPr>
        <w:t>vided for learner aspi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ations to be met.</w:t>
      </w:r>
    </w:p>
    <w:p w14:paraId="4C7B204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8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13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Plan 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in the shor</w:t>
      </w:r>
      <w:r w:rsidRPr="00042417">
        <w:rPr>
          <w:rFonts w:ascii="Verdana" w:hAnsi="Verdana" w:cs="Verdana"/>
          <w:spacing w:val="-6"/>
        </w:rPr>
        <w:t>t</w:t>
      </w:r>
      <w:r w:rsidRPr="00042417">
        <w:rPr>
          <w:rFonts w:ascii="Verdana" w:hAnsi="Verdana" w:cs="Verdana"/>
        </w:rPr>
        <w:t>-, medium- and long-term and prepare lessons to ensure c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age of the curriculum and the differentiated needs of learners are met.</w:t>
      </w:r>
    </w:p>
    <w:p w14:paraId="4C7B204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A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14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 xml:space="preserve">Apply a 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ange of teaching and learning st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ategies, including implementing inclusi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actices, to ensure that the di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erse needs of learners are met and e</w:t>
      </w:r>
      <w:r w:rsidRPr="00042417">
        <w:rPr>
          <w:rFonts w:ascii="Verdana" w:hAnsi="Verdana" w:cs="Verdana"/>
          <w:spacing w:val="-3"/>
        </w:rPr>
        <w:t>x</w:t>
      </w:r>
      <w:r w:rsidRPr="00042417">
        <w:rPr>
          <w:rFonts w:ascii="Verdana" w:hAnsi="Verdana" w:cs="Verdana"/>
        </w:rPr>
        <w:t>cellence and enj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yment is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ed.</w:t>
      </w:r>
    </w:p>
    <w:p w14:paraId="4C7B204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C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15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Assess, record and report on the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elopment and progress of learners,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 and maintain Individual Learning Plans for a group of students and analyse rele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ant data to promote the highest possible aspi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 xml:space="preserve">ations for learners, targeting expectations and actions to 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aise learners’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ements.</w:t>
      </w:r>
    </w:p>
    <w:p w14:paraId="4C7B204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E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16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Demonst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 ongoing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 and application of teaching expertise, subject specialism and phase knowledge to enrich the learning experience within and be</w:t>
      </w:r>
      <w:r w:rsidRPr="00042417">
        <w:rPr>
          <w:rFonts w:ascii="Verdana" w:hAnsi="Verdana" w:cs="Verdana"/>
          <w:spacing w:val="-3"/>
        </w:rPr>
        <w:t>y</w:t>
      </w:r>
      <w:r w:rsidRPr="00042417">
        <w:rPr>
          <w:rFonts w:ascii="Verdana" w:hAnsi="Verdana" w:cs="Verdana"/>
        </w:rPr>
        <w:t>ond the teacher</w:t>
      </w:r>
      <w:r w:rsidRPr="00042417">
        <w:rPr>
          <w:rFonts w:ascii="Verdana" w:hAnsi="Verdana" w:cs="Verdana"/>
          <w:spacing w:val="-9"/>
        </w:rPr>
        <w:t>’</w:t>
      </w:r>
      <w:r w:rsidRPr="00042417">
        <w:rPr>
          <w:rFonts w:ascii="Verdana" w:hAnsi="Verdana" w:cs="Verdana"/>
        </w:rPr>
        <w:t>s assigned classes or groups of learners.</w:t>
      </w:r>
    </w:p>
    <w:p w14:paraId="4C7B204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5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51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17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  <w:spacing w:val="-12"/>
        </w:rPr>
        <w:t>W</w:t>
      </w:r>
      <w:r w:rsidRPr="00042417">
        <w:rPr>
          <w:rFonts w:ascii="Verdana" w:hAnsi="Verdana" w:cs="Verdana"/>
        </w:rPr>
        <w:t>ork collabo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within and be</w:t>
      </w:r>
      <w:r w:rsidRPr="00042417">
        <w:rPr>
          <w:rFonts w:ascii="Verdana" w:hAnsi="Verdana" w:cs="Verdana"/>
          <w:spacing w:val="-3"/>
        </w:rPr>
        <w:t>y</w:t>
      </w:r>
      <w:r w:rsidRPr="00042417">
        <w:rPr>
          <w:rFonts w:ascii="Verdana" w:hAnsi="Verdana" w:cs="Verdana"/>
        </w:rPr>
        <w:t>ond the classroom with support staff</w:t>
      </w:r>
    </w:p>
    <w:p w14:paraId="4C7B2052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(including directing their d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  <w:spacing w:val="-5"/>
        </w:rPr>
        <w:t>y</w:t>
      </w:r>
      <w:r w:rsidRPr="00042417">
        <w:rPr>
          <w:rFonts w:ascii="Verdana" w:hAnsi="Verdana" w:cs="Verdana"/>
        </w:rPr>
        <w:t>-to-d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contribution and well-being of learners.</w:t>
      </w:r>
    </w:p>
    <w:p w14:paraId="4C7B205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5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18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Contribute to the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 and application of priorities, policies and activities in order to enable the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ement of whole school aims.</w:t>
      </w:r>
    </w:p>
    <w:p w14:paraId="4C7B205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5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19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Promote and implement policies and p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actices that encou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age mutual tole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ance and respect for di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ersi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in all aspects of empl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yment and service deli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</w:t>
      </w:r>
      <w:r w:rsidRPr="00042417">
        <w:rPr>
          <w:rFonts w:ascii="Verdana" w:hAnsi="Verdana" w:cs="Verdana"/>
          <w:spacing w:val="-22"/>
        </w:rPr>
        <w:t>y</w:t>
      </w:r>
      <w:r w:rsidRPr="00042417">
        <w:rPr>
          <w:rFonts w:ascii="Verdana" w:hAnsi="Verdana" w:cs="Verdana"/>
        </w:rPr>
        <w:t>.</w:t>
      </w:r>
    </w:p>
    <w:p w14:paraId="4C7B2057" w14:textId="77777777" w:rsidR="003E54D8" w:rsidRPr="00042417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14:paraId="4C7B206D" w14:textId="1D48AE12" w:rsidR="00DA3C69" w:rsidRPr="00042417" w:rsidRDefault="003E54D8" w:rsidP="00042417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  <w:sz w:val="20"/>
          <w:szCs w:val="20"/>
        </w:rPr>
      </w:pPr>
      <w:r w:rsidRPr="00042417">
        <w:rPr>
          <w:rFonts w:ascii="Verdana" w:hAnsi="Verdana" w:cs="Verdana"/>
        </w:rPr>
        <w:t>20</w:t>
      </w:r>
      <w:r w:rsidRPr="00042417">
        <w:rPr>
          <w:rFonts w:ascii="Verdana" w:hAnsi="Verdana" w:cs="Times New Roman"/>
        </w:rPr>
        <w:t xml:space="preserve">   </w:t>
      </w:r>
      <w:r w:rsidR="00042417" w:rsidRPr="00042417">
        <w:rPr>
          <w:rFonts w:ascii="Verdana" w:hAnsi="Verdana" w:cs="Times New Roman"/>
        </w:rPr>
        <w:t>Whilst the school is growing, t</w:t>
      </w:r>
      <w:r w:rsidRPr="00042417">
        <w:rPr>
          <w:rFonts w:ascii="Verdana" w:hAnsi="Verdana" w:cs="Verdana"/>
        </w:rPr>
        <w:t>a</w:t>
      </w:r>
      <w:r w:rsidRPr="00042417">
        <w:rPr>
          <w:rFonts w:ascii="Verdana" w:hAnsi="Verdana" w:cs="Verdana"/>
          <w:spacing w:val="-3"/>
        </w:rPr>
        <w:t>k</w:t>
      </w:r>
      <w:r w:rsidRPr="00042417">
        <w:rPr>
          <w:rFonts w:ascii="Verdana" w:hAnsi="Verdana" w:cs="Verdana"/>
        </w:rPr>
        <w:t>e responsibili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for a tutor g</w:t>
      </w:r>
      <w:r w:rsidR="00056400">
        <w:rPr>
          <w:rFonts w:ascii="Verdana" w:hAnsi="Verdana" w:cs="Verdana"/>
        </w:rPr>
        <w:t>roup and to contribute to the Personal Development and</w:t>
      </w:r>
      <w:r w:rsidRPr="00042417">
        <w:rPr>
          <w:rFonts w:ascii="Verdana" w:hAnsi="Verdana" w:cs="Verdana"/>
        </w:rPr>
        <w:t xml:space="preserve"> Guidance Prog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amme</w:t>
      </w:r>
      <w:r w:rsidR="00042417" w:rsidRPr="00042417">
        <w:rPr>
          <w:rFonts w:ascii="Verdana" w:hAnsi="Verdana" w:cs="Verdana"/>
        </w:rPr>
        <w:t>.</w:t>
      </w:r>
    </w:p>
    <w:p w14:paraId="4C7B206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6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92" w:lineRule="exact"/>
        <w:rPr>
          <w:rFonts w:ascii="Verdana" w:hAnsi="Verdana" w:cs="Verdana"/>
          <w:sz w:val="18"/>
          <w:szCs w:val="18"/>
        </w:rPr>
      </w:pPr>
    </w:p>
    <w:sectPr w:rsidR="00DA3C69" w:rsidRPr="00042417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E434" w14:textId="77777777" w:rsidR="006A2DC6" w:rsidRDefault="006A2DC6" w:rsidP="00056400">
      <w:pPr>
        <w:spacing w:after="0" w:line="240" w:lineRule="auto"/>
      </w:pPr>
      <w:r>
        <w:separator/>
      </w:r>
    </w:p>
  </w:endnote>
  <w:endnote w:type="continuationSeparator" w:id="0">
    <w:p w14:paraId="6C95FA69" w14:textId="77777777" w:rsidR="006A2DC6" w:rsidRDefault="006A2DC6" w:rsidP="0005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7C8A" w14:textId="77777777" w:rsidR="006A2DC6" w:rsidRDefault="006A2DC6" w:rsidP="00056400">
      <w:pPr>
        <w:spacing w:after="0" w:line="240" w:lineRule="auto"/>
      </w:pPr>
      <w:r>
        <w:separator/>
      </w:r>
    </w:p>
  </w:footnote>
  <w:footnote w:type="continuationSeparator" w:id="0">
    <w:p w14:paraId="41F3756A" w14:textId="77777777" w:rsidR="006A2DC6" w:rsidRDefault="006A2DC6" w:rsidP="00056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4"/>
    <w:rsid w:val="00042417"/>
    <w:rsid w:val="000560A5"/>
    <w:rsid w:val="00056400"/>
    <w:rsid w:val="000F5622"/>
    <w:rsid w:val="001D3534"/>
    <w:rsid w:val="001F0013"/>
    <w:rsid w:val="0026129F"/>
    <w:rsid w:val="002A38C9"/>
    <w:rsid w:val="002F3E2D"/>
    <w:rsid w:val="003E54D8"/>
    <w:rsid w:val="0043620C"/>
    <w:rsid w:val="0051211E"/>
    <w:rsid w:val="00625053"/>
    <w:rsid w:val="00694A2F"/>
    <w:rsid w:val="006A2DC6"/>
    <w:rsid w:val="007012DF"/>
    <w:rsid w:val="00754AE1"/>
    <w:rsid w:val="00837654"/>
    <w:rsid w:val="009E7A2F"/>
    <w:rsid w:val="00C1362D"/>
    <w:rsid w:val="00C201DD"/>
    <w:rsid w:val="00C4714E"/>
    <w:rsid w:val="00D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B1FFB"/>
  <w14:defaultImageDpi w14:val="0"/>
  <w15:docId w15:val="{6956014D-4444-474F-A227-B5F2AD9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64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4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899172C38488559C0DAB3E426DD" ma:contentTypeVersion="14" ma:contentTypeDescription="Create a new document." ma:contentTypeScope="" ma:versionID="be7d92e8f8a0b30a53a6b6b6d0698d05">
  <xsd:schema xmlns:xsd="http://www.w3.org/2001/XMLSchema" xmlns:xs="http://www.w3.org/2001/XMLSchema" xmlns:p="http://schemas.microsoft.com/office/2006/metadata/properties" xmlns:ns3="93af6378-d6b5-4cf7-8a3b-7701f598423e" xmlns:ns4="fb1b7733-4bcf-46d7-a3cc-7c3cbebe264e" targetNamespace="http://schemas.microsoft.com/office/2006/metadata/properties" ma:root="true" ma:fieldsID="3fdc87140f871749da619ea3f883ba43" ns3:_="" ns4:_="">
    <xsd:import namespace="93af6378-d6b5-4cf7-8a3b-7701f598423e"/>
    <xsd:import namespace="fb1b7733-4bcf-46d7-a3cc-7c3cbebe2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6378-d6b5-4cf7-8a3b-7701f5984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7733-4bcf-46d7-a3cc-7c3cbebe2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4BEDA-0261-41FD-9DCC-ED5C6C10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0F73D-CA8E-487D-BB74-63C37D4F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6378-d6b5-4cf7-8a3b-7701f598423e"/>
    <ds:schemaRef ds:uri="fb1b7733-4bcf-46d7-a3cc-7c3cbebe2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78BF0-D83E-4DD5-ABFF-65548601E408}">
  <ds:schemaRefs>
    <ds:schemaRef ds:uri="http://purl.org/dc/terms/"/>
    <ds:schemaRef ds:uri="http://schemas.openxmlformats.org/package/2006/metadata/core-properties"/>
    <ds:schemaRef ds:uri="http://purl.org/dc/dcmitype/"/>
    <ds:schemaRef ds:uri="93af6378-d6b5-4cf7-8a3b-7701f598423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b1b7733-4bcf-46d7-a3cc-7c3cbebe26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Office2010</dc:creator>
  <cp:lastModifiedBy>Thomas, Denise</cp:lastModifiedBy>
  <cp:revision>2</cp:revision>
  <dcterms:created xsi:type="dcterms:W3CDTF">2023-03-09T12:37:00Z</dcterms:created>
  <dcterms:modified xsi:type="dcterms:W3CDTF">2023-03-09T12:37:00Z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0x01010014736899172C38488559C0DAB3E426DD</vt:lpwstr>
  </property>
  <property fmtid="{D5CDD505-2E9C-101B-9397-08002B2CF9AE}" pid="3" name="GrammarlyDocumentId">
    <vt:lpwstr>4a23317999b88fa587022c5932bc9a282c9a41c9658379543577b1008f6790bf</vt:lpwstr>
  </property>
</Properties>
</file>